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A178D3" w:rsidRDefault="004D36DA" w:rsidP="004C22D9">
      <w:pPr>
        <w:snapToGrid w:val="0"/>
        <w:spacing w:line="300" w:lineRule="auto"/>
        <w:jc w:val="center"/>
        <w:rPr>
          <w:sz w:val="36"/>
          <w:szCs w:val="36"/>
        </w:rPr>
      </w:pPr>
      <w:r>
        <w:rPr>
          <w:rFonts w:ascii="黑体" w:eastAsia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B836A" wp14:editId="4FED53CC">
                <wp:simplePos x="0" y="0"/>
                <wp:positionH relativeFrom="column">
                  <wp:posOffset>4893310</wp:posOffset>
                </wp:positionH>
                <wp:positionV relativeFrom="paragraph">
                  <wp:posOffset>-436245</wp:posOffset>
                </wp:positionV>
                <wp:extent cx="1559560" cy="360045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B0C" w:rsidRPr="00B145B7" w:rsidRDefault="00D07B0C" w:rsidP="00D07B0C">
                            <w:r w:rsidRPr="00B145B7">
                              <w:t>CGMCC</w:t>
                            </w:r>
                            <w:r w:rsidR="00D1501E">
                              <w:rPr>
                                <w:rFonts w:hint="eastAsia"/>
                              </w:rPr>
                              <w:t>/</w:t>
                            </w:r>
                            <w:r w:rsidRPr="00B145B7">
                              <w:t>JL</w:t>
                            </w:r>
                            <w:r w:rsidR="00D1501E">
                              <w:rPr>
                                <w:rFonts w:hint="eastAsia"/>
                              </w:rPr>
                              <w:t>104-2016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5.3pt;margin-top:-34.35pt;width:122.8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rsggIAABA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" stroked="f">
                <v:textbox>
                  <w:txbxContent>
                    <w:p w:rsidR="00D07B0C" w:rsidRPr="00B145B7" w:rsidRDefault="00D07B0C" w:rsidP="00D07B0C">
                      <w:r w:rsidRPr="00B145B7">
                        <w:t>CGMCC</w:t>
                      </w:r>
                      <w:r w:rsidR="00D1501E">
                        <w:rPr>
                          <w:rFonts w:hint="eastAsia"/>
                        </w:rPr>
                        <w:t>/</w:t>
                      </w:r>
                      <w:r w:rsidRPr="00B145B7">
                        <w:t>JL</w:t>
                      </w:r>
                      <w:r w:rsidR="00D1501E">
                        <w:rPr>
                          <w:rFonts w:hint="eastAsia"/>
                        </w:rPr>
                        <w:t>104-2016</w:t>
                      </w:r>
                    </w:p>
                  </w:txbxContent>
                </v:textbox>
              </v:shape>
            </w:pict>
          </mc:Fallback>
        </mc:AlternateContent>
      </w:r>
      <w:r w:rsidR="00A178D3">
        <w:rPr>
          <w:rFonts w:ascii="黑体" w:eastAsia="黑体" w:hint="eastAsia"/>
          <w:sz w:val="36"/>
          <w:szCs w:val="36"/>
        </w:rPr>
        <w:t>中国微生物菌种保藏管理委员会普通微生物中心</w:t>
      </w:r>
    </w:p>
    <w:p w:rsidR="00A178D3" w:rsidRDefault="00A178D3" w:rsidP="004C22D9">
      <w:pPr>
        <w:snapToGrid w:val="0"/>
        <w:spacing w:line="300" w:lineRule="auto"/>
        <w:jc w:val="center"/>
        <w:rPr>
          <w:rFonts w:eastAsia="柧挬"/>
          <w:b/>
          <w:bCs/>
          <w:sz w:val="32"/>
          <w:szCs w:val="32"/>
        </w:rPr>
      </w:pPr>
      <w:smartTag w:uri="urn:schemas-microsoft-com:office:smarttags" w:element="country-region">
        <w:r>
          <w:rPr>
            <w:rFonts w:eastAsia="柧挬"/>
            <w:b/>
            <w:bCs/>
            <w:sz w:val="32"/>
            <w:szCs w:val="32"/>
          </w:rPr>
          <w:t>China</w:t>
        </w:r>
      </w:smartTag>
      <w:r>
        <w:rPr>
          <w:rFonts w:eastAsia="柧挬"/>
          <w:b/>
          <w:bCs/>
          <w:sz w:val="32"/>
          <w:szCs w:val="32"/>
        </w:rPr>
        <w:t xml:space="preserve"> General Microbiological </w:t>
      </w:r>
      <w:smartTag w:uri="urn:schemas-microsoft-com:office:smarttags" w:element="place">
        <w:smartTag w:uri="urn:schemas-microsoft-com:office:smarttags" w:element="PlaceName">
          <w:r>
            <w:rPr>
              <w:rFonts w:eastAsia="柧挬"/>
              <w:b/>
              <w:bCs/>
              <w:sz w:val="32"/>
              <w:szCs w:val="32"/>
            </w:rPr>
            <w:t>Culture</w:t>
          </w:r>
        </w:smartTag>
        <w:r>
          <w:rPr>
            <w:rFonts w:eastAsia="柧挬"/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eastAsia="柧挬"/>
              <w:b/>
              <w:bCs/>
              <w:sz w:val="32"/>
              <w:szCs w:val="32"/>
            </w:rPr>
            <w:t>Collection</w:t>
          </w:r>
        </w:smartTag>
        <w:r>
          <w:rPr>
            <w:rFonts w:eastAsia="柧挬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eastAsia="柧挬"/>
              <w:b/>
              <w:bCs/>
              <w:sz w:val="32"/>
              <w:szCs w:val="32"/>
            </w:rPr>
            <w:t>Center</w:t>
          </w:r>
        </w:smartTag>
      </w:smartTag>
    </w:p>
    <w:p w:rsidR="00A178D3" w:rsidRPr="004C22D9" w:rsidRDefault="00A178D3">
      <w:pPr>
        <w:spacing w:line="300" w:lineRule="auto"/>
      </w:pPr>
      <w:r w:rsidRPr="004C22D9">
        <w:rPr>
          <w:rFonts w:hAnsi="宋体"/>
        </w:rPr>
        <w:t>地址：北京市朝阳区北辰西路</w:t>
      </w:r>
      <w:r w:rsidRPr="004C22D9">
        <w:t>1</w:t>
      </w:r>
      <w:r w:rsidRPr="004C22D9">
        <w:rPr>
          <w:rFonts w:hAnsi="宋体"/>
        </w:rPr>
        <w:t>号院</w:t>
      </w:r>
      <w:r w:rsidR="004C22D9">
        <w:rPr>
          <w:rFonts w:hAnsi="宋体"/>
        </w:rPr>
        <w:t>3</w:t>
      </w:r>
      <w:r w:rsidR="004C22D9">
        <w:rPr>
          <w:rFonts w:hAnsi="宋体"/>
        </w:rPr>
        <w:t>号</w:t>
      </w:r>
      <w:r w:rsidRPr="004C22D9">
        <w:t xml:space="preserve">    </w:t>
      </w:r>
      <w:r w:rsidRPr="004C22D9">
        <w:rPr>
          <w:rFonts w:hAnsi="宋体"/>
        </w:rPr>
        <w:t>中国科学院微生物研究所</w:t>
      </w:r>
      <w:r w:rsidRPr="004C22D9">
        <w:t xml:space="preserve">     </w:t>
      </w:r>
      <w:r w:rsidRPr="004C22D9">
        <w:rPr>
          <w:rFonts w:hAnsi="宋体"/>
        </w:rPr>
        <w:t>邮政编码：</w:t>
      </w:r>
      <w:r w:rsidRPr="004C22D9">
        <w:t>100101</w:t>
      </w:r>
    </w:p>
    <w:p w:rsidR="00A178D3" w:rsidRPr="004C22D9" w:rsidRDefault="00A178D3" w:rsidP="001F4A25">
      <w:pPr>
        <w:rPr>
          <w:u w:val="single"/>
        </w:rPr>
      </w:pPr>
      <w:r w:rsidRPr="004C22D9">
        <w:rPr>
          <w:rFonts w:hAnsi="宋体"/>
        </w:rPr>
        <w:t>电话：</w:t>
      </w:r>
      <w:r w:rsidRPr="004C22D9">
        <w:t xml:space="preserve">(010)64807355  </w:t>
      </w:r>
      <w:r w:rsidRPr="004C22D9">
        <w:rPr>
          <w:rFonts w:hAnsi="宋体"/>
        </w:rPr>
        <w:t>传真：</w:t>
      </w:r>
      <w:r w:rsidRPr="004C22D9">
        <w:t>(010)64807288  E-mail</w:t>
      </w:r>
      <w:r w:rsidRPr="004C22D9">
        <w:rPr>
          <w:rFonts w:hAnsi="宋体"/>
        </w:rPr>
        <w:t>：</w:t>
      </w:r>
      <w:r w:rsidR="00C3295D">
        <w:fldChar w:fldCharType="begin"/>
      </w:r>
      <w:r w:rsidR="00C3295D">
        <w:instrText xml:space="preserve"> HYPERLINK "mailto:cgmcc@im.ac.cn" </w:instrText>
      </w:r>
      <w:r w:rsidR="00C3295D">
        <w:fldChar w:fldCharType="separate"/>
      </w:r>
      <w:r w:rsidR="001F4A25" w:rsidRPr="004C22D9">
        <w:rPr>
          <w:rStyle w:val="a4"/>
        </w:rPr>
        <w:t>cgmcc@im.ac.cn</w:t>
      </w:r>
      <w:r w:rsidR="00C3295D">
        <w:rPr>
          <w:rStyle w:val="a4"/>
        </w:rPr>
        <w:fldChar w:fldCharType="end"/>
      </w:r>
      <w:r w:rsidRPr="004C22D9">
        <w:t xml:space="preserve">  </w:t>
      </w:r>
      <w:r w:rsidRPr="004C22D9">
        <w:rPr>
          <w:rFonts w:hAnsi="宋体"/>
        </w:rPr>
        <w:t>网址：</w:t>
      </w:r>
      <w:r w:rsidRPr="004C22D9">
        <w:t>www.cgmcc.net</w:t>
      </w:r>
    </w:p>
    <w:p w:rsidR="00A178D3" w:rsidRPr="0066145C" w:rsidRDefault="004D36DA" w:rsidP="0066145C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48E3A" wp14:editId="4FC12E19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58293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"/>
            </w:pict>
          </mc:Fallback>
        </mc:AlternateContent>
      </w:r>
      <w:r w:rsidR="00A178D3" w:rsidRPr="0066145C">
        <w:rPr>
          <w:rFonts w:asciiTheme="majorEastAsia" w:eastAsiaTheme="majorEastAsia" w:hAnsiTheme="majorEastAsia" w:hint="eastAsia"/>
          <w:b/>
          <w:bCs/>
          <w:sz w:val="32"/>
          <w:szCs w:val="32"/>
        </w:rPr>
        <w:t>微生物检验鉴定申请表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33"/>
        <w:gridCol w:w="126"/>
        <w:gridCol w:w="1080"/>
        <w:gridCol w:w="27"/>
        <w:gridCol w:w="1078"/>
        <w:gridCol w:w="695"/>
        <w:gridCol w:w="439"/>
        <w:gridCol w:w="821"/>
        <w:gridCol w:w="1800"/>
      </w:tblGrid>
      <w:tr w:rsidR="00A178D3" w:rsidTr="00825545">
        <w:trPr>
          <w:cantSplit/>
          <w:trHeight w:val="62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D3" w:rsidRDefault="00A178D3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4239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178D3" w:rsidRDefault="00A178D3">
            <w:pPr>
              <w:tabs>
                <w:tab w:val="left" w:pos="1782"/>
              </w:tabs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8D3" w:rsidRDefault="00C45462" w:rsidP="00825545">
            <w:pPr>
              <w:tabs>
                <w:tab w:val="left" w:pos="1782"/>
              </w:tabs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</w:t>
            </w:r>
            <w:r w:rsidR="0082554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系</w:t>
            </w:r>
            <w:r w:rsidR="0082554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78D3" w:rsidRDefault="00A178D3">
            <w:pPr>
              <w:tabs>
                <w:tab w:val="left" w:pos="1782"/>
              </w:tabs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6145C" w:rsidTr="00825545">
        <w:trPr>
          <w:cantSplit/>
          <w:trHeight w:val="62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4239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6145C" w:rsidRDefault="0066145C">
            <w:pPr>
              <w:tabs>
                <w:tab w:val="left" w:pos="1782"/>
              </w:tabs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C" w:rsidRDefault="0066145C" w:rsidP="00825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手机/电话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145C" w:rsidRDefault="0066145C">
            <w:pPr>
              <w:tabs>
                <w:tab w:val="left" w:pos="1782"/>
              </w:tabs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6145C" w:rsidTr="00627B4F">
        <w:trPr>
          <w:trHeight w:val="62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纳税人识别号/统一社会信用代码</w:t>
            </w:r>
          </w:p>
        </w:tc>
        <w:tc>
          <w:tcPr>
            <w:tcW w:w="4239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6145C" w:rsidRDefault="0066145C">
            <w:pPr>
              <w:tabs>
                <w:tab w:val="left" w:pos="1782"/>
              </w:tabs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C" w:rsidRDefault="0066145C" w:rsidP="00825545">
            <w:pPr>
              <w:jc w:val="center"/>
              <w:rPr>
                <w:rFonts w:ascii="宋体" w:hAnsi="宋体"/>
                <w:szCs w:val="21"/>
              </w:rPr>
            </w:pPr>
            <w:r w:rsidRPr="0066145C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145C" w:rsidRDefault="0066145C">
            <w:pPr>
              <w:tabs>
                <w:tab w:val="left" w:pos="1782"/>
              </w:tabs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6145C" w:rsidTr="00627B4F">
        <w:trPr>
          <w:trHeight w:val="62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42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145C" w:rsidRDefault="006614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 w:rsidP="00825545">
            <w:pPr>
              <w:jc w:val="center"/>
              <w:rPr>
                <w:rFonts w:ascii="宋体" w:hAnsi="宋体"/>
                <w:szCs w:val="21"/>
              </w:rPr>
            </w:pPr>
            <w:r w:rsidRPr="0066145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>
            <w:pPr>
              <w:rPr>
                <w:rFonts w:ascii="宋体" w:hAnsi="宋体"/>
                <w:szCs w:val="21"/>
              </w:rPr>
            </w:pPr>
          </w:p>
        </w:tc>
      </w:tr>
      <w:tr w:rsidR="0066145C" w:rsidTr="00825545">
        <w:trPr>
          <w:trHeight w:val="62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42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Pr="00877612" w:rsidRDefault="0066145C" w:rsidP="008776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 w:rsidP="00825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样品编号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45C" w:rsidRDefault="0066145C">
            <w:pPr>
              <w:rPr>
                <w:rFonts w:ascii="宋体" w:hAnsi="宋体"/>
                <w:szCs w:val="21"/>
              </w:rPr>
            </w:pPr>
          </w:p>
        </w:tc>
      </w:tr>
      <w:tr w:rsidR="0072468C" w:rsidTr="0072468C">
        <w:trPr>
          <w:trHeight w:val="62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</w:t>
            </w: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</w:p>
        </w:tc>
        <w:tc>
          <w:tcPr>
            <w:tcW w:w="72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627B4F">
            <w:pPr>
              <w:jc w:val="center"/>
              <w:rPr>
                <w:rFonts w:ascii="宋体" w:hAnsi="宋体"/>
                <w:szCs w:val="21"/>
              </w:rPr>
            </w:pPr>
            <w:r w:rsidRPr="00877612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 xml:space="preserve">. </w:t>
            </w:r>
            <w:r w:rsidRPr="00627B4F">
              <w:rPr>
                <w:rFonts w:ascii="宋体" w:hAnsi="宋体" w:hint="eastAsia"/>
                <w:szCs w:val="21"/>
              </w:rPr>
              <w:t xml:space="preserve">□ </w:t>
            </w:r>
            <w:r w:rsidRPr="00877612">
              <w:rPr>
                <w:rFonts w:ascii="宋体" w:hAnsi="宋体" w:hint="eastAsia"/>
                <w:szCs w:val="21"/>
              </w:rPr>
              <w:t>菌种</w:t>
            </w:r>
            <w:r>
              <w:rPr>
                <w:rFonts w:ascii="宋体" w:hAnsi="宋体" w:hint="eastAsia"/>
                <w:szCs w:val="21"/>
              </w:rPr>
              <w:t xml:space="preserve">；2. </w:t>
            </w:r>
            <w:r w:rsidRPr="00627B4F">
              <w:rPr>
                <w:rFonts w:ascii="宋体" w:hAnsi="宋体" w:hint="eastAsia"/>
                <w:szCs w:val="21"/>
              </w:rPr>
              <w:t>□ 子实体</w:t>
            </w:r>
            <w:r>
              <w:rPr>
                <w:rFonts w:ascii="宋体" w:hAnsi="宋体" w:hint="eastAsia"/>
                <w:szCs w:val="21"/>
              </w:rPr>
              <w:t xml:space="preserve">；3. </w:t>
            </w:r>
            <w:r w:rsidRPr="00877612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627B4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单一菌种；</w:t>
            </w:r>
            <w:r w:rsidRPr="00627B4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混合菌种（清单）</w:t>
            </w:r>
          </w:p>
        </w:tc>
      </w:tr>
      <w:tr w:rsidR="0072468C" w:rsidTr="00825545">
        <w:trPr>
          <w:cantSplit/>
          <w:trHeight w:val="62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   途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 w:rsidP="00724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 w:rsidP="0072468C">
            <w:pPr>
              <w:rPr>
                <w:rFonts w:ascii="宋体" w:hAnsi="宋体"/>
                <w:szCs w:val="21"/>
              </w:rPr>
            </w:pPr>
            <w:r w:rsidRPr="0072468C"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 w:rsidP="00724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 w:rsidP="00825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样品形式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Pr="00627B4F" w:rsidRDefault="0072468C" w:rsidP="00627B4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27B4F">
              <w:rPr>
                <w:rFonts w:ascii="宋体" w:hAnsi="宋体" w:hint="eastAsia"/>
                <w:color w:val="000000"/>
                <w:szCs w:val="21"/>
              </w:rPr>
              <w:t>□斜面； □菌液；□菌粉</w:t>
            </w:r>
          </w:p>
        </w:tc>
      </w:tr>
      <w:tr w:rsidR="0072468C" w:rsidTr="00825545">
        <w:trPr>
          <w:cantSplit/>
          <w:trHeight w:val="6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菌种分离源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Pr="00825545" w:rsidRDefault="0072468C" w:rsidP="008255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5545">
              <w:rPr>
                <w:rFonts w:ascii="宋体" w:hAnsi="宋体" w:hint="eastAsia"/>
                <w:color w:val="000000"/>
                <w:szCs w:val="21"/>
              </w:rPr>
              <w:t>采集地点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</w:tr>
      <w:tr w:rsidR="0072468C" w:rsidTr="00825545">
        <w:trPr>
          <w:cantSplit/>
          <w:trHeight w:val="6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保存条件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Pr="00825545" w:rsidRDefault="0072468C" w:rsidP="008255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5545">
              <w:rPr>
                <w:rFonts w:ascii="宋体" w:hAnsi="宋体" w:hint="eastAsia"/>
                <w:color w:val="000000"/>
                <w:szCs w:val="21"/>
              </w:rPr>
              <w:t>培养基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</w:tr>
      <w:tr w:rsidR="0072468C" w:rsidTr="00825545">
        <w:trPr>
          <w:cantSplit/>
          <w:trHeight w:val="6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培养时间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培养温度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Pr="00825545" w:rsidRDefault="0072468C" w:rsidP="008255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25545">
              <w:rPr>
                <w:rFonts w:ascii="宋体" w:hAnsi="宋体" w:hint="eastAsia"/>
                <w:color w:val="000000"/>
                <w:szCs w:val="21"/>
              </w:rPr>
              <w:t>其</w:t>
            </w:r>
            <w:r w:rsidR="0082554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825545">
              <w:rPr>
                <w:rFonts w:ascii="宋体" w:hAnsi="宋体" w:hint="eastAsia"/>
                <w:color w:val="000000"/>
                <w:szCs w:val="21"/>
              </w:rPr>
              <w:t>它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</w:tr>
      <w:tr w:rsidR="0072468C" w:rsidTr="00627B4F">
        <w:trPr>
          <w:cantSplit/>
          <w:trHeight w:val="62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样品危害等级</w:t>
            </w:r>
          </w:p>
          <w:p w:rsidR="0072468C" w:rsidRDefault="0072468C" w:rsidP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拆检注意事项</w:t>
            </w:r>
          </w:p>
        </w:tc>
        <w:tc>
          <w:tcPr>
            <w:tcW w:w="72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</w:p>
        </w:tc>
      </w:tr>
      <w:tr w:rsidR="0072468C" w:rsidTr="0072468C">
        <w:trPr>
          <w:trHeight w:val="111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技术服务内容</w:t>
            </w:r>
          </w:p>
        </w:tc>
        <w:tc>
          <w:tcPr>
            <w:tcW w:w="72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5738C6">
            <w:pPr>
              <w:snapToGrid w:val="0"/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□菌种鉴定；□抗生素敏感试验；□稳定性评价；□卫生学检验；□安全评价</w:t>
            </w:r>
          </w:p>
          <w:p w:rsidR="0072468C" w:rsidRDefault="0072468C" w:rsidP="005738C6">
            <w:pPr>
              <w:snapToGrid w:val="0"/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□防霉抑菌试验；□制作冻干安瓿；□脂肪酸分析；□</w:t>
            </w:r>
            <w:r w:rsidRPr="00D1501E">
              <w:rPr>
                <w:szCs w:val="21"/>
              </w:rPr>
              <w:t xml:space="preserve">DNA G+C </w:t>
            </w:r>
            <w:proofErr w:type="spellStart"/>
            <w:r w:rsidRPr="00D1501E">
              <w:rPr>
                <w:szCs w:val="21"/>
              </w:rPr>
              <w:t>mol</w:t>
            </w:r>
            <w:proofErr w:type="spellEnd"/>
            <w:r w:rsidRPr="00D1501E">
              <w:rPr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测定；</w:t>
            </w:r>
          </w:p>
          <w:p w:rsidR="0072468C" w:rsidRDefault="0072468C" w:rsidP="005738C6">
            <w:pPr>
              <w:snapToGrid w:val="0"/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D1501E">
              <w:rPr>
                <w:szCs w:val="21"/>
              </w:rPr>
              <w:t>DNA-DNA</w:t>
            </w:r>
            <w:r>
              <w:rPr>
                <w:rFonts w:ascii="宋体" w:hAnsi="宋体" w:hint="eastAsia"/>
                <w:szCs w:val="21"/>
              </w:rPr>
              <w:t>同源性；□极性脂分析；□细胞壁氨基酸分析；□细胞壁糖分析</w:t>
            </w:r>
          </w:p>
          <w:p w:rsidR="0072468C" w:rsidRDefault="0072468C" w:rsidP="005738C6">
            <w:pPr>
              <w:snapToGrid w:val="0"/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72468C" w:rsidTr="0072468C">
        <w:trPr>
          <w:cantSplit/>
          <w:trHeight w:val="757"/>
        </w:trPr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送检者（签字）：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="004E20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送检日期：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2468C" w:rsidTr="0072468C">
        <w:trPr>
          <w:cantSplit/>
          <w:trHeight w:val="487"/>
        </w:trPr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Pr="00D1501E" w:rsidRDefault="0072468C" w:rsidP="00D1501E">
            <w:pPr>
              <w:snapToGrid w:val="0"/>
              <w:jc w:val="center"/>
              <w:rPr>
                <w:rFonts w:eastAsia="微软雅黑"/>
                <w:b/>
                <w:szCs w:val="21"/>
              </w:rPr>
            </w:pPr>
            <w:r w:rsidRPr="00D1501E">
              <w:rPr>
                <w:rFonts w:eastAsia="微软雅黑" w:hAnsi="微软雅黑"/>
                <w:b/>
                <w:sz w:val="24"/>
              </w:rPr>
              <w:t>以下由</w:t>
            </w:r>
            <w:r w:rsidRPr="00D1501E">
              <w:rPr>
                <w:rFonts w:eastAsia="微软雅黑"/>
                <w:b/>
                <w:sz w:val="24"/>
              </w:rPr>
              <w:t>CGMCC</w:t>
            </w:r>
            <w:r w:rsidRPr="00D1501E">
              <w:rPr>
                <w:rFonts w:eastAsia="微软雅黑" w:hAnsi="微软雅黑"/>
                <w:b/>
                <w:sz w:val="24"/>
              </w:rPr>
              <w:t>填写</w:t>
            </w:r>
          </w:p>
        </w:tc>
      </w:tr>
      <w:tr w:rsidR="0072468C" w:rsidTr="0072468C">
        <w:trPr>
          <w:cantSplit/>
          <w:trHeight w:val="1151"/>
        </w:trPr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8C" w:rsidRDefault="0072468C" w:rsidP="00D26F3F">
            <w:pPr>
              <w:pStyle w:val="a3"/>
              <w:snapToGrid w:val="0"/>
              <w:spacing w:beforeLines="50" w:before="1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经审核，申请检验单位提交的样品和有关资料与上述申报一致，予以接收。</w:t>
            </w:r>
          </w:p>
          <w:p w:rsidR="0072468C" w:rsidRDefault="0072468C" w:rsidP="00B61195">
            <w:pPr>
              <w:rPr>
                <w:rFonts w:ascii="宋体"/>
                <w:szCs w:val="21"/>
              </w:rPr>
            </w:pPr>
          </w:p>
          <w:p w:rsidR="0072468C" w:rsidRPr="00B61195" w:rsidRDefault="0072468C" w:rsidP="00D1501E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Cs w:val="21"/>
              </w:rPr>
              <w:t>接收者（签字）：</w:t>
            </w:r>
            <w:r>
              <w:rPr>
                <w:rFonts w:ascii="宋体"/>
                <w:szCs w:val="21"/>
              </w:rPr>
              <w:t xml:space="preserve">              </w:t>
            </w:r>
            <w:r>
              <w:rPr>
                <w:rFonts w:ascii="宋体" w:hint="eastAsia"/>
                <w:szCs w:val="21"/>
              </w:rPr>
              <w:t xml:space="preserve">     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      接收日期：  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="004E203D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D26F3F" w:rsidRPr="00D1501E" w:rsidRDefault="00A178D3" w:rsidP="000849E4">
      <w:pPr>
        <w:snapToGrid w:val="0"/>
        <w:spacing w:beforeLines="50" w:before="156" w:line="288" w:lineRule="auto"/>
        <w:rPr>
          <w:szCs w:val="21"/>
        </w:rPr>
      </w:pPr>
      <w:r w:rsidRPr="00D1501E">
        <w:rPr>
          <w:szCs w:val="21"/>
        </w:rPr>
        <w:t>注：</w:t>
      </w:r>
      <w:r w:rsidRPr="00D1501E">
        <w:rPr>
          <w:szCs w:val="21"/>
        </w:rPr>
        <w:t>1</w:t>
      </w:r>
      <w:r w:rsidRPr="00D1501E">
        <w:rPr>
          <w:szCs w:val="21"/>
        </w:rPr>
        <w:t>、本表填写应完整、清晰，不需申明的项目填写</w:t>
      </w:r>
      <w:r w:rsidRPr="00D1501E">
        <w:rPr>
          <w:szCs w:val="21"/>
        </w:rPr>
        <w:t>“</w:t>
      </w:r>
      <w:r w:rsidRPr="00D1501E">
        <w:rPr>
          <w:szCs w:val="21"/>
        </w:rPr>
        <w:t>无</w:t>
      </w:r>
      <w:r w:rsidRPr="00D1501E">
        <w:rPr>
          <w:szCs w:val="21"/>
        </w:rPr>
        <w:t>”</w:t>
      </w:r>
      <w:r w:rsidRPr="00D1501E">
        <w:rPr>
          <w:szCs w:val="21"/>
        </w:rPr>
        <w:t>。</w:t>
      </w:r>
      <w:bookmarkEnd w:id="0"/>
      <w:r w:rsidR="000849E4">
        <w:rPr>
          <w:rFonts w:hint="eastAsia"/>
          <w:szCs w:val="21"/>
        </w:rPr>
        <w:t>2</w:t>
      </w:r>
      <w:r w:rsidR="000849E4">
        <w:rPr>
          <w:rFonts w:hint="eastAsia"/>
          <w:szCs w:val="21"/>
        </w:rPr>
        <w:t>、公司性质</w:t>
      </w:r>
      <w:proofErr w:type="gramStart"/>
      <w:r w:rsidR="000849E4">
        <w:rPr>
          <w:rFonts w:hint="eastAsia"/>
          <w:szCs w:val="21"/>
        </w:rPr>
        <w:t>单位需填</w:t>
      </w:r>
      <w:r w:rsidR="000849E4" w:rsidRPr="000849E4">
        <w:rPr>
          <w:rFonts w:hint="eastAsia"/>
          <w:szCs w:val="21"/>
        </w:rPr>
        <w:t>纳税人</w:t>
      </w:r>
      <w:proofErr w:type="gramEnd"/>
      <w:r w:rsidR="000849E4" w:rsidRPr="000849E4">
        <w:rPr>
          <w:rFonts w:hint="eastAsia"/>
          <w:szCs w:val="21"/>
        </w:rPr>
        <w:t>识别号</w:t>
      </w:r>
      <w:r w:rsidR="000849E4">
        <w:rPr>
          <w:rFonts w:hint="eastAsia"/>
          <w:szCs w:val="21"/>
        </w:rPr>
        <w:t>或</w:t>
      </w:r>
      <w:r w:rsidR="000849E4" w:rsidRPr="000849E4">
        <w:rPr>
          <w:rFonts w:hint="eastAsia"/>
          <w:szCs w:val="21"/>
        </w:rPr>
        <w:t>统一社会信用代码</w:t>
      </w:r>
      <w:r w:rsidR="000849E4">
        <w:rPr>
          <w:rFonts w:hint="eastAsia"/>
          <w:szCs w:val="21"/>
        </w:rPr>
        <w:t>。</w:t>
      </w:r>
      <w:r w:rsidRPr="00D1501E">
        <w:rPr>
          <w:szCs w:val="21"/>
        </w:rPr>
        <w:t xml:space="preserve"> </w:t>
      </w:r>
      <w:r w:rsidR="000849E4">
        <w:rPr>
          <w:rFonts w:hint="eastAsia"/>
          <w:szCs w:val="21"/>
        </w:rPr>
        <w:t>3</w:t>
      </w:r>
      <w:r w:rsidRPr="00D1501E">
        <w:rPr>
          <w:szCs w:val="21"/>
        </w:rPr>
        <w:t>、</w:t>
      </w:r>
      <w:r w:rsidR="00C45462" w:rsidRPr="00D1501E">
        <w:rPr>
          <w:szCs w:val="21"/>
        </w:rPr>
        <w:t>详细资料</w:t>
      </w:r>
      <w:r w:rsidRPr="00D1501E">
        <w:rPr>
          <w:szCs w:val="21"/>
        </w:rPr>
        <w:t>可另加附页。</w:t>
      </w:r>
      <w:r w:rsidR="000849E4">
        <w:rPr>
          <w:rFonts w:hint="eastAsia"/>
          <w:szCs w:val="21"/>
        </w:rPr>
        <w:t>4</w:t>
      </w:r>
      <w:r w:rsidR="005738C6" w:rsidRPr="00D1501E">
        <w:rPr>
          <w:szCs w:val="21"/>
        </w:rPr>
        <w:t>、本表一式两份，与检测样品一同</w:t>
      </w:r>
      <w:bookmarkStart w:id="1" w:name="_GoBack"/>
      <w:bookmarkEnd w:id="1"/>
      <w:r w:rsidR="005738C6" w:rsidRPr="00D1501E">
        <w:rPr>
          <w:szCs w:val="21"/>
        </w:rPr>
        <w:t>提交。</w:t>
      </w:r>
    </w:p>
    <w:sectPr w:rsidR="00D26F3F" w:rsidRPr="00D1501E" w:rsidSect="004C22D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1A" w:rsidRDefault="00A5421A" w:rsidP="00B61195">
      <w:r>
        <w:separator/>
      </w:r>
    </w:p>
  </w:endnote>
  <w:endnote w:type="continuationSeparator" w:id="0">
    <w:p w:rsidR="00A5421A" w:rsidRDefault="00A5421A" w:rsidP="00B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柧挬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1A" w:rsidRDefault="00A5421A" w:rsidP="00B61195">
      <w:r>
        <w:separator/>
      </w:r>
    </w:p>
  </w:footnote>
  <w:footnote w:type="continuationSeparator" w:id="0">
    <w:p w:rsidR="00A5421A" w:rsidRDefault="00A5421A" w:rsidP="00B6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2"/>
    <w:rsid w:val="000849E4"/>
    <w:rsid w:val="000B388E"/>
    <w:rsid w:val="001C2391"/>
    <w:rsid w:val="001F4A25"/>
    <w:rsid w:val="004C22D9"/>
    <w:rsid w:val="004D36DA"/>
    <w:rsid w:val="004E203D"/>
    <w:rsid w:val="005738C6"/>
    <w:rsid w:val="00627B4F"/>
    <w:rsid w:val="0066145C"/>
    <w:rsid w:val="0072468C"/>
    <w:rsid w:val="00764E11"/>
    <w:rsid w:val="00825545"/>
    <w:rsid w:val="0084218D"/>
    <w:rsid w:val="00877612"/>
    <w:rsid w:val="009A7862"/>
    <w:rsid w:val="00A178D3"/>
    <w:rsid w:val="00A5421A"/>
    <w:rsid w:val="00A67DB5"/>
    <w:rsid w:val="00B61195"/>
    <w:rsid w:val="00BF071F"/>
    <w:rsid w:val="00C3295D"/>
    <w:rsid w:val="00C45462"/>
    <w:rsid w:val="00C5398D"/>
    <w:rsid w:val="00CA782F"/>
    <w:rsid w:val="00D07B0C"/>
    <w:rsid w:val="00D13F17"/>
    <w:rsid w:val="00D1501E"/>
    <w:rsid w:val="00D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宋体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宋体"/>
      <w:spacing w:val="20"/>
      <w:sz w:val="28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B6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1195"/>
    <w:rPr>
      <w:kern w:val="2"/>
      <w:sz w:val="18"/>
      <w:szCs w:val="18"/>
    </w:rPr>
  </w:style>
  <w:style w:type="paragraph" w:styleId="a6">
    <w:name w:val="footer"/>
    <w:basedOn w:val="a"/>
    <w:link w:val="Char0"/>
    <w:rsid w:val="00B6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611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宋体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宋体"/>
      <w:spacing w:val="20"/>
      <w:sz w:val="28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B6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1195"/>
    <w:rPr>
      <w:kern w:val="2"/>
      <w:sz w:val="18"/>
      <w:szCs w:val="18"/>
    </w:rPr>
  </w:style>
  <w:style w:type="paragraph" w:styleId="a6">
    <w:name w:val="footer"/>
    <w:basedOn w:val="a"/>
    <w:link w:val="Char0"/>
    <w:rsid w:val="00B6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611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Links>
    <vt:vector size="6" baseType="variant"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mailto:cgmcc@im.ac.cn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检验机构表(2-01)</dc:title>
  <dc:creator>dell</dc:creator>
  <cp:lastModifiedBy>unknown</cp:lastModifiedBy>
  <cp:revision>8</cp:revision>
  <cp:lastPrinted>2010-06-07T07:33:00Z</cp:lastPrinted>
  <dcterms:created xsi:type="dcterms:W3CDTF">2017-05-27T01:21:00Z</dcterms:created>
  <dcterms:modified xsi:type="dcterms:W3CDTF">2017-05-27T01:42:00Z</dcterms:modified>
</cp:coreProperties>
</file>